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468BA" w14:textId="77777777" w:rsidR="005D20D6" w:rsidRDefault="005D20D6" w:rsidP="00831D3D">
      <w:pPr>
        <w:rPr>
          <w:b/>
          <w:sz w:val="28"/>
          <w:szCs w:val="28"/>
        </w:rPr>
      </w:pPr>
    </w:p>
    <w:p w14:paraId="42F59381" w14:textId="74D04ABC" w:rsidR="00212A5D" w:rsidRPr="001D2056" w:rsidRDefault="00956725" w:rsidP="00212A5D">
      <w:pPr>
        <w:jc w:val="center"/>
        <w:rPr>
          <w:b/>
          <w:sz w:val="28"/>
          <w:szCs w:val="28"/>
        </w:rPr>
      </w:pPr>
      <w:r w:rsidRPr="001D2056">
        <w:rPr>
          <w:b/>
          <w:sz w:val="28"/>
          <w:szCs w:val="28"/>
        </w:rPr>
        <w:t xml:space="preserve">Special Programing for </w:t>
      </w:r>
      <w:r w:rsidR="00212A5D">
        <w:rPr>
          <w:b/>
          <w:sz w:val="28"/>
          <w:szCs w:val="28"/>
        </w:rPr>
        <w:t xml:space="preserve">Quarter </w:t>
      </w:r>
      <w:r w:rsidR="008A373F">
        <w:rPr>
          <w:b/>
          <w:sz w:val="28"/>
          <w:szCs w:val="28"/>
        </w:rPr>
        <w:t>2</w:t>
      </w:r>
      <w:r w:rsidR="00212A5D">
        <w:rPr>
          <w:b/>
          <w:sz w:val="28"/>
          <w:szCs w:val="28"/>
        </w:rPr>
        <w:t>,</w:t>
      </w:r>
      <w:r w:rsidR="005B1EE7">
        <w:rPr>
          <w:b/>
          <w:sz w:val="28"/>
          <w:szCs w:val="28"/>
        </w:rPr>
        <w:t xml:space="preserve"> </w:t>
      </w:r>
      <w:r w:rsidR="004C22B1">
        <w:rPr>
          <w:b/>
          <w:sz w:val="28"/>
          <w:szCs w:val="28"/>
        </w:rPr>
        <w:t>2018/19</w:t>
      </w:r>
      <w:r w:rsidR="000F3023">
        <w:rPr>
          <w:b/>
          <w:sz w:val="28"/>
          <w:szCs w:val="28"/>
        </w:rPr>
        <w:t xml:space="preserve"> </w:t>
      </w:r>
      <w:r w:rsidR="00212A5D">
        <w:rPr>
          <w:b/>
          <w:szCs w:val="28"/>
        </w:rPr>
        <w:t>(</w:t>
      </w:r>
      <w:r w:rsidR="008A373F">
        <w:rPr>
          <w:b/>
          <w:szCs w:val="28"/>
        </w:rPr>
        <w:t>July</w:t>
      </w:r>
      <w:r w:rsidR="004C22B1">
        <w:rPr>
          <w:b/>
          <w:szCs w:val="28"/>
        </w:rPr>
        <w:t xml:space="preserve">, </w:t>
      </w:r>
      <w:r w:rsidR="008A373F">
        <w:rPr>
          <w:b/>
          <w:szCs w:val="28"/>
        </w:rPr>
        <w:t>August</w:t>
      </w:r>
      <w:r w:rsidR="004C22B1">
        <w:rPr>
          <w:b/>
          <w:szCs w:val="28"/>
        </w:rPr>
        <w:t xml:space="preserve">, </w:t>
      </w:r>
      <w:r w:rsidR="008A373F">
        <w:rPr>
          <w:b/>
          <w:szCs w:val="28"/>
        </w:rPr>
        <w:t>September</w:t>
      </w:r>
      <w:r w:rsidR="00212A5D" w:rsidRPr="00212A5D">
        <w:rPr>
          <w:b/>
          <w:szCs w:val="28"/>
        </w:rPr>
        <w:t xml:space="preserve"> 201</w:t>
      </w:r>
      <w:r w:rsidR="008D4B62">
        <w:rPr>
          <w:b/>
          <w:szCs w:val="28"/>
        </w:rPr>
        <w:t>8</w:t>
      </w:r>
      <w:r w:rsidR="00212A5D" w:rsidRPr="00212A5D">
        <w:rPr>
          <w:b/>
          <w:szCs w:val="28"/>
        </w:rPr>
        <w:t>)</w:t>
      </w:r>
    </w:p>
    <w:p w14:paraId="1ACD7E80" w14:textId="77777777" w:rsidR="00502EDD" w:rsidRDefault="00502EDD" w:rsidP="00E6134F">
      <w:pPr>
        <w:rPr>
          <w:b/>
          <w:sz w:val="24"/>
        </w:rPr>
      </w:pPr>
    </w:p>
    <w:p w14:paraId="01BE952E" w14:textId="2E1652D7" w:rsidR="00502EDD" w:rsidRPr="00502EDD" w:rsidRDefault="00227A28" w:rsidP="00502EDD">
      <w:pPr>
        <w:jc w:val="center"/>
        <w:rPr>
          <w:b/>
          <w:sz w:val="24"/>
        </w:rPr>
      </w:pPr>
      <w:r w:rsidRPr="00227A28">
        <w:rPr>
          <w:b/>
          <w:sz w:val="24"/>
        </w:rPr>
        <w:t xml:space="preserve">In – House </w:t>
      </w:r>
      <w:r w:rsidR="00502EDD">
        <w:rPr>
          <w:b/>
          <w:sz w:val="24"/>
        </w:rPr>
        <w:t>Events</w:t>
      </w:r>
    </w:p>
    <w:p w14:paraId="16E4DDEF" w14:textId="77777777" w:rsidR="00502EDD" w:rsidRPr="00831D3D" w:rsidRDefault="00502EDD" w:rsidP="00956725">
      <w:pPr>
        <w:rPr>
          <w:b/>
          <w:bCs/>
          <w:sz w:val="20"/>
          <w:szCs w:val="20"/>
        </w:rPr>
      </w:pPr>
    </w:p>
    <w:p w14:paraId="0D455D02" w14:textId="1A8FD8E4" w:rsidR="00956725" w:rsidRPr="00831D3D" w:rsidRDefault="00956725" w:rsidP="008766A8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0"/>
          <w:szCs w:val="20"/>
        </w:rPr>
      </w:pPr>
      <w:r w:rsidRPr="00831D3D">
        <w:rPr>
          <w:rFonts w:asciiTheme="majorHAnsi" w:hAnsiTheme="majorHAnsi"/>
          <w:b/>
          <w:bCs/>
          <w:sz w:val="20"/>
          <w:szCs w:val="20"/>
        </w:rPr>
        <w:t>From the Diabetes Team:</w:t>
      </w:r>
    </w:p>
    <w:p w14:paraId="26C32A20" w14:textId="4B0730A5" w:rsidR="00CC5DB5" w:rsidRPr="00831D3D" w:rsidRDefault="00A16FF2" w:rsidP="00A16FF2">
      <w:pPr>
        <w:pStyle w:val="ListParagraph"/>
        <w:numPr>
          <w:ilvl w:val="1"/>
          <w:numId w:val="13"/>
        </w:numPr>
        <w:ind w:left="992"/>
        <w:rPr>
          <w:rFonts w:asciiTheme="majorHAnsi" w:hAnsiTheme="majorHAnsi"/>
          <w:b/>
          <w:bCs/>
          <w:sz w:val="20"/>
          <w:szCs w:val="20"/>
        </w:rPr>
      </w:pP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Walk i</w:t>
      </w:r>
      <w:r w:rsidR="008766A8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nto Health Walking &amp; Stretching Group - Monday @ 9</w:t>
      </w: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:00 </w:t>
      </w:r>
      <w:r w:rsidR="008766A8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a</w:t>
      </w: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.</w:t>
      </w:r>
      <w:r w:rsidR="008766A8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m</w:t>
      </w: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.</w:t>
      </w:r>
      <w:r w:rsidR="008766A8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 </w:t>
      </w:r>
      <w:r w:rsidR="00293E43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</w:t>
      </w:r>
    </w:p>
    <w:p w14:paraId="47F76B33" w14:textId="4615021A" w:rsidR="008A373F" w:rsidRPr="00831D3D" w:rsidRDefault="008A373F" w:rsidP="00A16FF2">
      <w:pPr>
        <w:pStyle w:val="ListParagraph"/>
        <w:numPr>
          <w:ilvl w:val="1"/>
          <w:numId w:val="13"/>
        </w:numPr>
        <w:ind w:left="992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Budget Meal Planning – </w:t>
      </w:r>
      <w:r w:rsidR="008B7FB2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Wednesday, August 15</w:t>
      </w: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@ 6:00 p.m.</w:t>
      </w:r>
    </w:p>
    <w:p w14:paraId="7E809D8A" w14:textId="42AE2649" w:rsidR="00A16FF2" w:rsidRPr="00831D3D" w:rsidRDefault="00A16FF2" w:rsidP="00A16FF2">
      <w:pPr>
        <w:pStyle w:val="ListParagraph"/>
        <w:numPr>
          <w:ilvl w:val="1"/>
          <w:numId w:val="13"/>
        </w:numPr>
        <w:ind w:left="992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G</w:t>
      </w:r>
      <w:r w:rsidR="00293E43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rocery Shopping Tour - </w:t>
      </w:r>
      <w:r w:rsidR="008B7FB2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Tuesday</w:t>
      </w: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, </w:t>
      </w:r>
      <w:r w:rsidR="008B7FB2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August 28</w:t>
      </w: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@</w:t>
      </w:r>
      <w:r w:rsidR="004C22B1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1:00</w:t>
      </w:r>
      <w:r w:rsidR="009A4EA2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</w:t>
      </w:r>
      <w:r w:rsidR="008A373F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p.m.</w:t>
      </w:r>
    </w:p>
    <w:p w14:paraId="602A6177" w14:textId="79BBEF5E" w:rsidR="008766A8" w:rsidRPr="00831D3D" w:rsidRDefault="008A373F" w:rsidP="00A16FF2">
      <w:pPr>
        <w:pStyle w:val="ListParagraph"/>
        <w:numPr>
          <w:ilvl w:val="1"/>
          <w:numId w:val="13"/>
        </w:numPr>
        <w:ind w:left="992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Diabetes and You</w:t>
      </w:r>
      <w:r w:rsidR="004C22B1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</w:t>
      </w: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–</w:t>
      </w:r>
      <w:r w:rsidR="004C22B1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</w:t>
      </w:r>
      <w:r w:rsidR="008B7FB2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Monday</w:t>
      </w: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, September </w:t>
      </w:r>
      <w:r w:rsidR="008B7FB2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24</w:t>
      </w:r>
      <w:r w:rsidR="005F3B03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@</w:t>
      </w:r>
      <w:r w:rsidR="004C22B1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</w:t>
      </w:r>
      <w:r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3</w:t>
      </w:r>
      <w:r w:rsidR="00293E43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:00</w:t>
      </w:r>
      <w:r w:rsidR="00A16FF2" w:rsidRPr="00831D3D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p.m.</w:t>
      </w:r>
      <w:bookmarkStart w:id="0" w:name="_GoBack"/>
      <w:bookmarkEnd w:id="0"/>
      <w:r w:rsidR="008766A8" w:rsidRPr="00831D3D">
        <w:rPr>
          <w:rFonts w:ascii="Helvetica" w:eastAsia="Times New Roman" w:hAnsi="Helvetica" w:cs="Times New Roman"/>
          <w:b/>
          <w:color w:val="000000"/>
          <w:sz w:val="20"/>
          <w:szCs w:val="20"/>
        </w:rPr>
        <w:br/>
      </w:r>
    </w:p>
    <w:p w14:paraId="1D8957FE" w14:textId="62428884" w:rsidR="00956725" w:rsidRPr="00831D3D" w:rsidRDefault="00956725" w:rsidP="00E8420F">
      <w:pPr>
        <w:ind w:left="540"/>
        <w:rPr>
          <w:rFonts w:asciiTheme="majorHAnsi" w:hAnsiTheme="majorHAnsi"/>
          <w:b/>
          <w:bCs/>
          <w:sz w:val="20"/>
          <w:szCs w:val="20"/>
        </w:rPr>
      </w:pPr>
      <w:r w:rsidRPr="00831D3D">
        <w:rPr>
          <w:rFonts w:asciiTheme="majorHAnsi" w:hAnsiTheme="majorHAnsi"/>
          <w:b/>
          <w:bCs/>
          <w:sz w:val="20"/>
          <w:szCs w:val="20"/>
        </w:rPr>
        <w:t xml:space="preserve">Patient registration </w:t>
      </w:r>
      <w:proofErr w:type="spellStart"/>
      <w:r w:rsidRPr="00831D3D">
        <w:rPr>
          <w:rFonts w:asciiTheme="majorHAnsi" w:hAnsiTheme="majorHAnsi"/>
          <w:bCs/>
          <w:sz w:val="20"/>
          <w:szCs w:val="20"/>
        </w:rPr>
        <w:t>pl</w:t>
      </w:r>
      <w:r w:rsidR="0002712F" w:rsidRPr="00831D3D">
        <w:rPr>
          <w:rFonts w:asciiTheme="majorHAnsi" w:hAnsiTheme="majorHAnsi"/>
          <w:bCs/>
          <w:sz w:val="20"/>
          <w:szCs w:val="20"/>
        </w:rPr>
        <w:t>s</w:t>
      </w:r>
      <w:proofErr w:type="spellEnd"/>
      <w:r w:rsidR="0002712F" w:rsidRPr="00831D3D">
        <w:rPr>
          <w:rFonts w:asciiTheme="majorHAnsi" w:hAnsiTheme="majorHAnsi"/>
          <w:bCs/>
          <w:sz w:val="20"/>
          <w:szCs w:val="20"/>
        </w:rPr>
        <w:t xml:space="preserve"> refer patients via Tickler to</w:t>
      </w:r>
      <w:r w:rsidR="005F1739" w:rsidRPr="00831D3D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5F1739" w:rsidRPr="00831D3D">
        <w:rPr>
          <w:rFonts w:asciiTheme="majorHAnsi" w:hAnsiTheme="majorHAnsi"/>
          <w:bCs/>
          <w:sz w:val="20"/>
          <w:szCs w:val="20"/>
        </w:rPr>
        <w:t>Suki</w:t>
      </w:r>
      <w:proofErr w:type="spellEnd"/>
      <w:r w:rsidR="005F1739" w:rsidRPr="00831D3D">
        <w:rPr>
          <w:rFonts w:asciiTheme="majorHAnsi" w:hAnsiTheme="majorHAnsi"/>
          <w:bCs/>
          <w:sz w:val="20"/>
          <w:szCs w:val="20"/>
        </w:rPr>
        <w:t xml:space="preserve"> or </w:t>
      </w:r>
      <w:r w:rsidR="0002712F" w:rsidRPr="00831D3D">
        <w:rPr>
          <w:rFonts w:asciiTheme="majorHAnsi" w:hAnsiTheme="majorHAnsi"/>
          <w:bCs/>
          <w:sz w:val="20"/>
          <w:szCs w:val="20"/>
        </w:rPr>
        <w:t>J</w:t>
      </w:r>
      <w:r w:rsidR="003D2C6C" w:rsidRPr="00831D3D">
        <w:rPr>
          <w:rFonts w:asciiTheme="majorHAnsi" w:hAnsiTheme="majorHAnsi"/>
          <w:bCs/>
          <w:sz w:val="20"/>
          <w:szCs w:val="20"/>
        </w:rPr>
        <w:t>ohn</w:t>
      </w:r>
      <w:r w:rsidR="0088163C" w:rsidRPr="00831D3D">
        <w:rPr>
          <w:rFonts w:asciiTheme="majorHAnsi" w:hAnsiTheme="majorHAnsi"/>
          <w:bCs/>
          <w:sz w:val="20"/>
          <w:szCs w:val="20"/>
        </w:rPr>
        <w:t xml:space="preserve"> </w:t>
      </w:r>
      <w:r w:rsidR="0002712F" w:rsidRPr="00831D3D">
        <w:rPr>
          <w:rFonts w:asciiTheme="majorHAnsi" w:hAnsiTheme="majorHAnsi"/>
          <w:bCs/>
          <w:sz w:val="20"/>
          <w:szCs w:val="20"/>
        </w:rPr>
        <w:t>Paul</w:t>
      </w:r>
      <w:r w:rsidR="00986A4B" w:rsidRPr="00831D3D">
        <w:rPr>
          <w:rFonts w:asciiTheme="majorHAnsi" w:hAnsiTheme="majorHAnsi"/>
          <w:bCs/>
          <w:sz w:val="20"/>
          <w:szCs w:val="20"/>
        </w:rPr>
        <w:t xml:space="preserve"> or Juliana</w:t>
      </w:r>
      <w:r w:rsidRPr="00831D3D">
        <w:rPr>
          <w:rFonts w:asciiTheme="majorHAnsi" w:hAnsiTheme="majorHAnsi"/>
          <w:bCs/>
          <w:sz w:val="20"/>
          <w:szCs w:val="20"/>
        </w:rPr>
        <w:t xml:space="preserve">, you can do this when you have their chart open in OSCAR.  Alternatively, </w:t>
      </w:r>
      <w:proofErr w:type="spellStart"/>
      <w:r w:rsidRPr="00831D3D">
        <w:rPr>
          <w:rFonts w:asciiTheme="majorHAnsi" w:hAnsiTheme="majorHAnsi"/>
          <w:bCs/>
          <w:sz w:val="20"/>
          <w:szCs w:val="20"/>
        </w:rPr>
        <w:t>pls</w:t>
      </w:r>
      <w:proofErr w:type="spellEnd"/>
      <w:r w:rsidRPr="00831D3D">
        <w:rPr>
          <w:rFonts w:asciiTheme="majorHAnsi" w:hAnsiTheme="majorHAnsi"/>
          <w:bCs/>
          <w:sz w:val="20"/>
          <w:szCs w:val="20"/>
        </w:rPr>
        <w:t xml:space="preserve"> ask your patients to visit (or call 416-745-4555 ext. </w:t>
      </w:r>
      <w:r w:rsidR="0002712F" w:rsidRPr="00831D3D">
        <w:rPr>
          <w:rFonts w:asciiTheme="majorHAnsi" w:hAnsiTheme="majorHAnsi"/>
          <w:bCs/>
          <w:sz w:val="20"/>
          <w:szCs w:val="20"/>
        </w:rPr>
        <w:t>6</w:t>
      </w:r>
      <w:r w:rsidRPr="00831D3D">
        <w:rPr>
          <w:rFonts w:asciiTheme="majorHAnsi" w:hAnsiTheme="majorHAnsi"/>
          <w:bCs/>
          <w:sz w:val="20"/>
          <w:szCs w:val="20"/>
        </w:rPr>
        <w:t xml:space="preserve">) the 2nd floor reception area to sign up.   </w:t>
      </w:r>
      <w:proofErr w:type="gramStart"/>
      <w:r w:rsidRPr="00831D3D">
        <w:rPr>
          <w:rFonts w:asciiTheme="majorHAnsi" w:hAnsiTheme="majorHAnsi"/>
          <w:bCs/>
          <w:sz w:val="20"/>
          <w:szCs w:val="20"/>
        </w:rPr>
        <w:t xml:space="preserve">For further info contact </w:t>
      </w:r>
      <w:r w:rsidR="004B3E36" w:rsidRPr="00831D3D">
        <w:rPr>
          <w:rFonts w:asciiTheme="majorHAnsi" w:hAnsiTheme="majorHAnsi"/>
          <w:bCs/>
          <w:sz w:val="20"/>
          <w:szCs w:val="20"/>
        </w:rPr>
        <w:t>J</w:t>
      </w:r>
      <w:r w:rsidR="003D2C6C" w:rsidRPr="00831D3D">
        <w:rPr>
          <w:rFonts w:asciiTheme="majorHAnsi" w:hAnsiTheme="majorHAnsi"/>
          <w:bCs/>
          <w:sz w:val="20"/>
          <w:szCs w:val="20"/>
        </w:rPr>
        <w:t>ohn</w:t>
      </w:r>
      <w:r w:rsidR="004B3E36" w:rsidRPr="00831D3D">
        <w:rPr>
          <w:rFonts w:asciiTheme="majorHAnsi" w:hAnsiTheme="majorHAnsi"/>
          <w:bCs/>
          <w:sz w:val="20"/>
          <w:szCs w:val="20"/>
        </w:rPr>
        <w:t xml:space="preserve"> Paul</w:t>
      </w:r>
      <w:r w:rsidRPr="00831D3D">
        <w:rPr>
          <w:rFonts w:asciiTheme="majorHAnsi" w:hAnsiTheme="majorHAnsi"/>
          <w:bCs/>
          <w:sz w:val="20"/>
          <w:szCs w:val="20"/>
        </w:rPr>
        <w:t xml:space="preserve"> or </w:t>
      </w:r>
      <w:proofErr w:type="spellStart"/>
      <w:r w:rsidRPr="00831D3D">
        <w:rPr>
          <w:rFonts w:asciiTheme="majorHAnsi" w:hAnsiTheme="majorHAnsi"/>
          <w:bCs/>
          <w:sz w:val="20"/>
          <w:szCs w:val="20"/>
        </w:rPr>
        <w:t>Suki</w:t>
      </w:r>
      <w:proofErr w:type="spellEnd"/>
      <w:r w:rsidRPr="00831D3D">
        <w:rPr>
          <w:rFonts w:asciiTheme="majorHAnsi" w:hAnsiTheme="majorHAnsi"/>
          <w:bCs/>
          <w:sz w:val="20"/>
          <w:szCs w:val="20"/>
        </w:rPr>
        <w:t>.</w:t>
      </w:r>
      <w:proofErr w:type="gramEnd"/>
      <w:r w:rsidRPr="00831D3D">
        <w:rPr>
          <w:rFonts w:asciiTheme="majorHAnsi" w:hAnsiTheme="majorHAnsi"/>
          <w:b/>
          <w:bCs/>
          <w:sz w:val="20"/>
          <w:szCs w:val="20"/>
        </w:rPr>
        <w:t xml:space="preserve">  </w:t>
      </w:r>
    </w:p>
    <w:p w14:paraId="2D7C12DC" w14:textId="0BEC52C6" w:rsidR="00C832E6" w:rsidRPr="00831D3D" w:rsidRDefault="00C832E6" w:rsidP="00E8420F">
      <w:pPr>
        <w:ind w:left="540"/>
        <w:rPr>
          <w:rFonts w:asciiTheme="majorHAnsi" w:hAnsiTheme="majorHAnsi"/>
          <w:b/>
          <w:bCs/>
          <w:sz w:val="20"/>
          <w:szCs w:val="20"/>
        </w:rPr>
      </w:pPr>
    </w:p>
    <w:p w14:paraId="04302909" w14:textId="63973ADD" w:rsidR="00C832E6" w:rsidRPr="00831D3D" w:rsidRDefault="00C832E6" w:rsidP="00C832E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0"/>
          <w:szCs w:val="20"/>
        </w:rPr>
      </w:pPr>
      <w:r w:rsidRPr="00831D3D">
        <w:rPr>
          <w:rFonts w:asciiTheme="majorHAnsi" w:hAnsiTheme="majorHAnsi"/>
          <w:b/>
          <w:bCs/>
          <w:sz w:val="20"/>
          <w:szCs w:val="20"/>
        </w:rPr>
        <w:t xml:space="preserve">Prenatal Class (2/3).  </w:t>
      </w:r>
      <w:r w:rsidRPr="00831D3D">
        <w:rPr>
          <w:rFonts w:asciiTheme="majorHAnsi" w:hAnsiTheme="majorHAnsi"/>
          <w:bCs/>
          <w:sz w:val="20"/>
          <w:szCs w:val="20"/>
        </w:rPr>
        <w:t xml:space="preserve">July 26,2018 &amp; August 30,2018 @ 1:00 -3:00 p.m.  Contact </w:t>
      </w:r>
      <w:proofErr w:type="spellStart"/>
      <w:r w:rsidRPr="00831D3D">
        <w:rPr>
          <w:rFonts w:asciiTheme="majorHAnsi" w:hAnsiTheme="majorHAnsi"/>
          <w:bCs/>
          <w:sz w:val="20"/>
          <w:szCs w:val="20"/>
        </w:rPr>
        <w:t>Oriza</w:t>
      </w:r>
      <w:proofErr w:type="spellEnd"/>
      <w:r w:rsidRPr="00831D3D">
        <w:rPr>
          <w:rFonts w:asciiTheme="majorHAnsi" w:hAnsiTheme="majorHAnsi"/>
          <w:bCs/>
          <w:sz w:val="20"/>
          <w:szCs w:val="20"/>
        </w:rPr>
        <w:t xml:space="preserve"> for further details.</w:t>
      </w:r>
    </w:p>
    <w:p w14:paraId="2BA585A5" w14:textId="77777777" w:rsidR="00E8420F" w:rsidRPr="00831D3D" w:rsidRDefault="00E8420F" w:rsidP="007014D1">
      <w:pPr>
        <w:ind w:left="270"/>
        <w:rPr>
          <w:rFonts w:asciiTheme="majorHAnsi" w:hAnsiTheme="majorHAnsi"/>
          <w:b/>
          <w:bCs/>
          <w:sz w:val="20"/>
          <w:szCs w:val="20"/>
        </w:rPr>
      </w:pPr>
    </w:p>
    <w:p w14:paraId="5B01FA28" w14:textId="77777777" w:rsidR="004C22B1" w:rsidRPr="00831D3D" w:rsidRDefault="004C22B1" w:rsidP="004C22B1">
      <w:pPr>
        <w:pStyle w:val="ListParagraph"/>
        <w:rPr>
          <w:rFonts w:ascii="Helvetica" w:eastAsia="Times New Roman" w:hAnsi="Helvetica" w:cs="Times New Roman"/>
          <w:color w:val="000000"/>
          <w:sz w:val="20"/>
          <w:szCs w:val="20"/>
          <w:lang w:val="en-CA" w:eastAsia="en-CA"/>
        </w:rPr>
      </w:pPr>
    </w:p>
    <w:p w14:paraId="0EF835AB" w14:textId="6B4E4DF8" w:rsidR="00B40240" w:rsidRPr="00831D3D" w:rsidRDefault="00B40240" w:rsidP="004C22B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 w:rsidRPr="00831D3D">
        <w:rPr>
          <w:rFonts w:asciiTheme="majorHAnsi" w:hAnsiTheme="majorHAnsi"/>
          <w:b/>
          <w:bCs/>
          <w:sz w:val="20"/>
          <w:szCs w:val="20"/>
        </w:rPr>
        <w:t>Dialectical Behavior Therapy Support Group</w:t>
      </w:r>
      <w:r w:rsidRPr="00831D3D">
        <w:rPr>
          <w:rFonts w:asciiTheme="majorHAnsi" w:hAnsiTheme="majorHAnsi"/>
          <w:bCs/>
          <w:sz w:val="20"/>
          <w:szCs w:val="20"/>
        </w:rPr>
        <w:t>.</w:t>
      </w:r>
      <w:r w:rsidR="004C22B1" w:rsidRPr="00831D3D">
        <w:rPr>
          <w:rFonts w:asciiTheme="majorHAnsi" w:hAnsiTheme="majorHAnsi"/>
          <w:bCs/>
          <w:sz w:val="20"/>
          <w:szCs w:val="20"/>
        </w:rPr>
        <w:t xml:space="preserve">  </w:t>
      </w:r>
      <w:r w:rsidR="005F3B03" w:rsidRPr="00831D3D">
        <w:rPr>
          <w:rFonts w:asciiTheme="majorHAnsi" w:hAnsiTheme="majorHAnsi"/>
          <w:bCs/>
          <w:sz w:val="20"/>
          <w:szCs w:val="20"/>
        </w:rPr>
        <w:t xml:space="preserve"> S</w:t>
      </w:r>
      <w:r w:rsidRPr="00831D3D">
        <w:rPr>
          <w:rFonts w:asciiTheme="majorHAnsi" w:hAnsiTheme="majorHAnsi"/>
          <w:bCs/>
          <w:sz w:val="20"/>
          <w:szCs w:val="20"/>
        </w:rPr>
        <w:t xml:space="preserve">tarting </w:t>
      </w:r>
      <w:r w:rsidR="005F3B03" w:rsidRPr="00831D3D">
        <w:rPr>
          <w:rFonts w:asciiTheme="majorHAnsi" w:hAnsiTheme="majorHAnsi"/>
          <w:bCs/>
          <w:sz w:val="20"/>
          <w:szCs w:val="20"/>
        </w:rPr>
        <w:t>July 10, 2018</w:t>
      </w:r>
      <w:r w:rsidRPr="00831D3D">
        <w:rPr>
          <w:rFonts w:asciiTheme="majorHAnsi" w:hAnsiTheme="majorHAnsi"/>
          <w:bCs/>
          <w:sz w:val="20"/>
          <w:szCs w:val="20"/>
        </w:rPr>
        <w:t xml:space="preserve">.  </w:t>
      </w:r>
      <w:r w:rsidR="005F3B03" w:rsidRPr="00831D3D">
        <w:rPr>
          <w:rFonts w:asciiTheme="majorHAnsi" w:hAnsiTheme="majorHAnsi"/>
          <w:bCs/>
          <w:sz w:val="20"/>
          <w:szCs w:val="20"/>
        </w:rPr>
        <w:t>Future dates</w:t>
      </w:r>
      <w:r w:rsidRPr="00831D3D">
        <w:rPr>
          <w:rFonts w:asciiTheme="majorHAnsi" w:hAnsiTheme="majorHAnsi"/>
          <w:bCs/>
          <w:sz w:val="20"/>
          <w:szCs w:val="20"/>
        </w:rPr>
        <w:t xml:space="preserve"> to be determined.  For further info, </w:t>
      </w:r>
      <w:proofErr w:type="spellStart"/>
      <w:r w:rsidRPr="00831D3D">
        <w:rPr>
          <w:rFonts w:asciiTheme="majorHAnsi" w:hAnsiTheme="majorHAnsi"/>
          <w:bCs/>
          <w:sz w:val="20"/>
          <w:szCs w:val="20"/>
        </w:rPr>
        <w:t>pls</w:t>
      </w:r>
      <w:proofErr w:type="spellEnd"/>
      <w:r w:rsidRPr="00831D3D">
        <w:rPr>
          <w:rFonts w:asciiTheme="majorHAnsi" w:hAnsiTheme="majorHAnsi"/>
          <w:bCs/>
          <w:sz w:val="20"/>
          <w:szCs w:val="20"/>
        </w:rPr>
        <w:t xml:space="preserve"> contact Sam.</w:t>
      </w:r>
    </w:p>
    <w:p w14:paraId="632FA681" w14:textId="77777777" w:rsidR="00B40240" w:rsidRPr="00831D3D" w:rsidRDefault="00B40240" w:rsidP="00B40240">
      <w:pPr>
        <w:pStyle w:val="ListParagraph"/>
        <w:rPr>
          <w:rFonts w:asciiTheme="majorHAnsi" w:hAnsiTheme="majorHAnsi"/>
          <w:bCs/>
          <w:sz w:val="20"/>
          <w:szCs w:val="20"/>
        </w:rPr>
      </w:pPr>
    </w:p>
    <w:p w14:paraId="722D547B" w14:textId="16054C62" w:rsidR="00B40240" w:rsidRPr="00831D3D" w:rsidRDefault="00B40240" w:rsidP="00B40240">
      <w:pPr>
        <w:pStyle w:val="ListParagraph"/>
        <w:ind w:left="630"/>
        <w:rPr>
          <w:rFonts w:asciiTheme="majorHAnsi" w:hAnsiTheme="majorHAnsi"/>
          <w:bCs/>
          <w:sz w:val="20"/>
          <w:szCs w:val="20"/>
        </w:rPr>
      </w:pPr>
      <w:r w:rsidRPr="00831D3D">
        <w:rPr>
          <w:rFonts w:asciiTheme="majorHAnsi" w:hAnsiTheme="majorHAnsi"/>
          <w:bCs/>
          <w:sz w:val="20"/>
          <w:szCs w:val="20"/>
        </w:rPr>
        <w:t xml:space="preserve">Our DBT Support group is structured to teach healthy coping skills to persons struggling with emotions, relationships, and/or impulsivity.  Group members will learn mindfulness, interpersonal effectiveness, emotion regulation and distress tolerance skills.  </w:t>
      </w:r>
      <w:r w:rsidR="004C22B1" w:rsidRPr="00831D3D">
        <w:rPr>
          <w:rFonts w:asciiTheme="majorHAnsi" w:hAnsiTheme="majorHAnsi"/>
          <w:bCs/>
          <w:sz w:val="20"/>
          <w:szCs w:val="20"/>
        </w:rPr>
        <w:t xml:space="preserve"> </w:t>
      </w:r>
    </w:p>
    <w:p w14:paraId="500EF8F4" w14:textId="77777777" w:rsidR="00B40240" w:rsidRPr="00831D3D" w:rsidRDefault="00B40240" w:rsidP="00B40240">
      <w:pPr>
        <w:pStyle w:val="ListParagraph"/>
        <w:rPr>
          <w:rFonts w:asciiTheme="majorHAnsi" w:hAnsiTheme="majorHAnsi"/>
          <w:bCs/>
          <w:sz w:val="20"/>
          <w:szCs w:val="20"/>
        </w:rPr>
      </w:pPr>
    </w:p>
    <w:p w14:paraId="2E802D3B" w14:textId="51277A46" w:rsidR="001937F8" w:rsidRPr="00831D3D" w:rsidRDefault="00B40240" w:rsidP="00831D3D">
      <w:pPr>
        <w:pStyle w:val="ListParagraph"/>
        <w:ind w:left="630"/>
        <w:rPr>
          <w:rFonts w:asciiTheme="majorHAnsi" w:hAnsiTheme="majorHAnsi"/>
          <w:bCs/>
          <w:sz w:val="20"/>
          <w:szCs w:val="20"/>
        </w:rPr>
      </w:pPr>
      <w:r w:rsidRPr="00831D3D">
        <w:rPr>
          <w:rFonts w:asciiTheme="majorHAnsi" w:hAnsiTheme="majorHAnsi"/>
          <w:bCs/>
          <w:sz w:val="20"/>
          <w:szCs w:val="20"/>
        </w:rPr>
        <w:t>DBT (</w:t>
      </w:r>
      <w:r w:rsidR="004C22B1" w:rsidRPr="00831D3D">
        <w:rPr>
          <w:rFonts w:asciiTheme="majorHAnsi" w:hAnsiTheme="majorHAnsi"/>
          <w:bCs/>
          <w:sz w:val="20"/>
          <w:szCs w:val="20"/>
        </w:rPr>
        <w:t>Dialectical Behaviour Therapy)</w:t>
      </w:r>
      <w:r w:rsidR="001937F8" w:rsidRPr="00831D3D">
        <w:rPr>
          <w:rFonts w:asciiTheme="majorHAnsi" w:hAnsiTheme="majorHAnsi"/>
          <w:bCs/>
          <w:sz w:val="20"/>
          <w:szCs w:val="20"/>
        </w:rPr>
        <w:t xml:space="preserve"> </w:t>
      </w:r>
      <w:r w:rsidR="004C22B1" w:rsidRPr="00831D3D">
        <w:rPr>
          <w:rFonts w:asciiTheme="majorHAnsi" w:hAnsiTheme="majorHAnsi"/>
          <w:bCs/>
          <w:sz w:val="20"/>
          <w:szCs w:val="20"/>
        </w:rPr>
        <w:t xml:space="preserve">is a proven approach to therapy that blends Western cognitive therapy and Eastern meditative approaches to help people achieve emotional stability, decrease stress, and live </w:t>
      </w:r>
      <w:r w:rsidRPr="00831D3D">
        <w:rPr>
          <w:rFonts w:asciiTheme="majorHAnsi" w:hAnsiTheme="majorHAnsi"/>
          <w:bCs/>
          <w:sz w:val="20"/>
          <w:szCs w:val="20"/>
        </w:rPr>
        <w:t xml:space="preserve">in acceptance and mindfulness. </w:t>
      </w:r>
      <w:r w:rsidR="004C22B1" w:rsidRPr="00831D3D">
        <w:rPr>
          <w:rFonts w:asciiTheme="majorHAnsi" w:hAnsiTheme="majorHAnsi"/>
          <w:bCs/>
          <w:sz w:val="20"/>
          <w:szCs w:val="20"/>
        </w:rPr>
        <w:t>Do You feel:</w:t>
      </w:r>
      <w:r w:rsidR="004C22B1" w:rsidRPr="00831D3D">
        <w:rPr>
          <w:rFonts w:asciiTheme="majorHAnsi" w:hAnsiTheme="majorHAnsi"/>
          <w:bCs/>
          <w:sz w:val="20"/>
          <w:szCs w:val="20"/>
        </w:rPr>
        <w:br/>
        <w:t>-</w:t>
      </w:r>
      <w:r w:rsidR="004C22B1" w:rsidRPr="00831D3D">
        <w:rPr>
          <w:rFonts w:asciiTheme="majorHAnsi" w:hAnsiTheme="majorHAnsi"/>
          <w:bCs/>
          <w:sz w:val="20"/>
          <w:szCs w:val="20"/>
        </w:rPr>
        <w:tab/>
        <w:t>Like you keep “losing it”</w:t>
      </w:r>
      <w:r w:rsidR="004C22B1" w:rsidRPr="00831D3D">
        <w:rPr>
          <w:rFonts w:asciiTheme="majorHAnsi" w:hAnsiTheme="majorHAnsi"/>
          <w:bCs/>
          <w:sz w:val="20"/>
          <w:szCs w:val="20"/>
        </w:rPr>
        <w:br/>
        <w:t>-</w:t>
      </w:r>
      <w:r w:rsidR="004C22B1" w:rsidRPr="00831D3D">
        <w:rPr>
          <w:rFonts w:asciiTheme="majorHAnsi" w:hAnsiTheme="majorHAnsi"/>
          <w:bCs/>
          <w:sz w:val="20"/>
          <w:szCs w:val="20"/>
        </w:rPr>
        <w:tab/>
        <w:t>Out of your body with memory loss</w:t>
      </w:r>
      <w:r w:rsidR="004C22B1" w:rsidRPr="00831D3D">
        <w:rPr>
          <w:rFonts w:asciiTheme="majorHAnsi" w:hAnsiTheme="majorHAnsi"/>
          <w:bCs/>
          <w:sz w:val="20"/>
          <w:szCs w:val="20"/>
        </w:rPr>
        <w:br/>
        <w:t>-</w:t>
      </w:r>
      <w:r w:rsidR="004C22B1" w:rsidRPr="00831D3D">
        <w:rPr>
          <w:rFonts w:asciiTheme="majorHAnsi" w:hAnsiTheme="majorHAnsi"/>
          <w:bCs/>
          <w:sz w:val="20"/>
          <w:szCs w:val="20"/>
        </w:rPr>
        <w:tab/>
        <w:t>Drastic mood swings</w:t>
      </w:r>
      <w:r w:rsidR="004C22B1" w:rsidRPr="00831D3D">
        <w:rPr>
          <w:rFonts w:asciiTheme="majorHAnsi" w:hAnsiTheme="majorHAnsi"/>
          <w:bCs/>
          <w:sz w:val="20"/>
          <w:szCs w:val="20"/>
        </w:rPr>
        <w:br/>
        <w:t>-</w:t>
      </w:r>
      <w:r w:rsidR="004C22B1" w:rsidRPr="00831D3D">
        <w:rPr>
          <w:rFonts w:asciiTheme="majorHAnsi" w:hAnsiTheme="majorHAnsi"/>
          <w:bCs/>
          <w:sz w:val="20"/>
          <w:szCs w:val="20"/>
        </w:rPr>
        <w:tab/>
        <w:t>Like harming yourself in anyway</w:t>
      </w:r>
      <w:r w:rsidR="004C22B1" w:rsidRPr="00831D3D">
        <w:rPr>
          <w:rFonts w:asciiTheme="majorHAnsi" w:hAnsiTheme="majorHAnsi"/>
          <w:bCs/>
          <w:sz w:val="20"/>
          <w:szCs w:val="20"/>
        </w:rPr>
        <w:br/>
        <w:t>-</w:t>
      </w:r>
      <w:r w:rsidR="004C22B1" w:rsidRPr="00831D3D">
        <w:rPr>
          <w:rFonts w:asciiTheme="majorHAnsi" w:hAnsiTheme="majorHAnsi"/>
          <w:bCs/>
          <w:sz w:val="20"/>
          <w:szCs w:val="20"/>
        </w:rPr>
        <w:tab/>
        <w:t>Like relationships just never seem to work out well.</w:t>
      </w:r>
      <w:r w:rsidR="004C22B1" w:rsidRPr="00831D3D">
        <w:rPr>
          <w:rFonts w:asciiTheme="majorHAnsi" w:hAnsiTheme="majorHAnsi"/>
          <w:bCs/>
          <w:sz w:val="20"/>
          <w:szCs w:val="20"/>
        </w:rPr>
        <w:br/>
        <w:t>-</w:t>
      </w:r>
      <w:r w:rsidR="004C22B1" w:rsidRPr="00831D3D">
        <w:rPr>
          <w:rFonts w:asciiTheme="majorHAnsi" w:hAnsiTheme="majorHAnsi"/>
          <w:bCs/>
          <w:sz w:val="20"/>
          <w:szCs w:val="20"/>
        </w:rPr>
        <w:tab/>
        <w:t>Like you make a lot of impulsive decision that rarely end well.</w:t>
      </w:r>
      <w:r w:rsidR="004C22B1" w:rsidRPr="00831D3D">
        <w:rPr>
          <w:rFonts w:asciiTheme="majorHAnsi" w:hAnsiTheme="majorHAnsi"/>
          <w:bCs/>
          <w:sz w:val="20"/>
          <w:szCs w:val="20"/>
        </w:rPr>
        <w:br/>
        <w:t>-</w:t>
      </w:r>
      <w:r w:rsidR="004C22B1" w:rsidRPr="00831D3D">
        <w:rPr>
          <w:rFonts w:asciiTheme="majorHAnsi" w:hAnsiTheme="majorHAnsi"/>
          <w:bCs/>
          <w:sz w:val="20"/>
          <w:szCs w:val="20"/>
        </w:rPr>
        <w:tab/>
        <w:t>Empty and not</w:t>
      </w:r>
      <w:r w:rsidR="00831D3D">
        <w:rPr>
          <w:rFonts w:asciiTheme="majorHAnsi" w:hAnsiTheme="majorHAnsi"/>
          <w:bCs/>
          <w:sz w:val="20"/>
          <w:szCs w:val="20"/>
        </w:rPr>
        <w:t>hing can fill that emptiness</w:t>
      </w:r>
      <w:r w:rsidR="00831D3D">
        <w:rPr>
          <w:rFonts w:asciiTheme="majorHAnsi" w:hAnsiTheme="majorHAnsi"/>
          <w:bCs/>
          <w:sz w:val="20"/>
          <w:szCs w:val="20"/>
        </w:rPr>
        <w:br/>
      </w:r>
    </w:p>
    <w:p w14:paraId="205CCD29" w14:textId="77777777" w:rsidR="00900BB3" w:rsidRPr="00831D3D" w:rsidRDefault="00900BB3" w:rsidP="00900BB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</w:rPr>
      </w:pPr>
      <w:r w:rsidRPr="00831D3D">
        <w:rPr>
          <w:rFonts w:ascii="TimesNewRomanPSMT" w:hAnsi="TimesNewRomanPSMT" w:cs="TimesNewRomanPSMT"/>
          <w:b/>
          <w:sz w:val="24"/>
        </w:rPr>
        <w:t>Outreach &amp; Other Events</w:t>
      </w:r>
    </w:p>
    <w:p w14:paraId="776CA8B2" w14:textId="4D5E644C" w:rsidR="0017069C" w:rsidRPr="00831D3D" w:rsidRDefault="0017069C" w:rsidP="0017069C">
      <w:pPr>
        <w:rPr>
          <w:rFonts w:asciiTheme="majorHAnsi" w:hAnsiTheme="majorHAnsi"/>
          <w:bCs/>
          <w:sz w:val="20"/>
          <w:szCs w:val="20"/>
        </w:rPr>
      </w:pPr>
    </w:p>
    <w:p w14:paraId="7526E177" w14:textId="302B9AB2" w:rsidR="0017069C" w:rsidRPr="00831D3D" w:rsidRDefault="00077813" w:rsidP="00FF0B9C">
      <w:pPr>
        <w:pStyle w:val="ListParagraph"/>
        <w:numPr>
          <w:ilvl w:val="0"/>
          <w:numId w:val="16"/>
        </w:numPr>
        <w:rPr>
          <w:rFonts w:asciiTheme="majorHAnsi" w:hAnsiTheme="majorHAnsi"/>
          <w:bCs/>
          <w:sz w:val="20"/>
          <w:szCs w:val="20"/>
        </w:rPr>
      </w:pPr>
      <w:r w:rsidRPr="00831D3D">
        <w:rPr>
          <w:rFonts w:asciiTheme="majorHAnsi" w:hAnsiTheme="majorHAnsi"/>
          <w:b/>
          <w:bCs/>
          <w:sz w:val="20"/>
          <w:szCs w:val="20"/>
        </w:rPr>
        <w:t xml:space="preserve">Menopause and Cancer Screening:  Role Model Moms.  </w:t>
      </w:r>
      <w:r w:rsidR="00D62F2A" w:rsidRPr="00831D3D">
        <w:rPr>
          <w:rFonts w:asciiTheme="majorHAnsi" w:hAnsiTheme="majorHAnsi"/>
          <w:b/>
          <w:bCs/>
          <w:sz w:val="20"/>
          <w:szCs w:val="20"/>
        </w:rPr>
        <w:t>Emmanuel</w:t>
      </w:r>
      <w:r w:rsidRPr="00831D3D">
        <w:rPr>
          <w:rFonts w:asciiTheme="majorHAnsi" w:hAnsiTheme="majorHAnsi"/>
          <w:b/>
          <w:bCs/>
          <w:sz w:val="20"/>
          <w:szCs w:val="20"/>
        </w:rPr>
        <w:t xml:space="preserve"> Church of the </w:t>
      </w:r>
      <w:proofErr w:type="spellStart"/>
      <w:r w:rsidRPr="00831D3D">
        <w:rPr>
          <w:rFonts w:asciiTheme="majorHAnsi" w:hAnsiTheme="majorHAnsi"/>
          <w:b/>
          <w:bCs/>
          <w:sz w:val="20"/>
          <w:szCs w:val="20"/>
        </w:rPr>
        <w:t>Nazrene</w:t>
      </w:r>
      <w:proofErr w:type="spellEnd"/>
      <w:r w:rsidR="00D62F2A" w:rsidRPr="00831D3D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Pr="00831D3D">
        <w:rPr>
          <w:rFonts w:asciiTheme="majorHAnsi" w:hAnsiTheme="majorHAnsi" w:cs="Times New Roman (Body CS)"/>
          <w:bCs/>
          <w:sz w:val="20"/>
          <w:szCs w:val="20"/>
        </w:rPr>
        <w:t>1875 Sheppard Avenue West.</w:t>
      </w:r>
      <w:r w:rsidRPr="00831D3D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17069C" w:rsidRPr="00831D3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937F8" w:rsidRPr="00831D3D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17069C" w:rsidRPr="00831D3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831D3D">
        <w:rPr>
          <w:rFonts w:asciiTheme="majorHAnsi" w:hAnsiTheme="majorHAnsi"/>
          <w:bCs/>
          <w:sz w:val="20"/>
          <w:szCs w:val="20"/>
        </w:rPr>
        <w:t>September (date and time to be confirmed).</w:t>
      </w:r>
    </w:p>
    <w:p w14:paraId="62CBB1F3" w14:textId="2402A9F7" w:rsidR="0017069C" w:rsidRPr="00831D3D" w:rsidRDefault="0017069C" w:rsidP="0017069C">
      <w:pPr>
        <w:rPr>
          <w:rFonts w:asciiTheme="majorHAnsi" w:hAnsiTheme="majorHAnsi"/>
          <w:bCs/>
          <w:sz w:val="20"/>
          <w:szCs w:val="20"/>
        </w:rPr>
      </w:pPr>
    </w:p>
    <w:p w14:paraId="2880664A" w14:textId="615EA2D9" w:rsidR="0017069C" w:rsidRPr="00831D3D" w:rsidRDefault="00EC1CB8" w:rsidP="0017069C">
      <w:pPr>
        <w:pStyle w:val="ListParagraph"/>
        <w:numPr>
          <w:ilvl w:val="0"/>
          <w:numId w:val="16"/>
        </w:numPr>
        <w:rPr>
          <w:rFonts w:asciiTheme="majorHAnsi" w:hAnsiTheme="majorHAnsi"/>
          <w:bCs/>
          <w:sz w:val="20"/>
          <w:szCs w:val="20"/>
        </w:rPr>
      </w:pPr>
      <w:r w:rsidRPr="00831D3D">
        <w:rPr>
          <w:rFonts w:asciiTheme="majorHAnsi" w:hAnsiTheme="majorHAnsi"/>
          <w:b/>
          <w:bCs/>
          <w:sz w:val="20"/>
          <w:szCs w:val="20"/>
        </w:rPr>
        <w:t>HTN M</w:t>
      </w:r>
      <w:r w:rsidR="00B40240" w:rsidRPr="00831D3D">
        <w:rPr>
          <w:rFonts w:asciiTheme="majorHAnsi" w:hAnsiTheme="majorHAnsi"/>
          <w:b/>
          <w:bCs/>
          <w:sz w:val="20"/>
          <w:szCs w:val="20"/>
        </w:rPr>
        <w:t xml:space="preserve">anagement </w:t>
      </w:r>
      <w:r w:rsidRPr="00831D3D">
        <w:rPr>
          <w:rFonts w:asciiTheme="majorHAnsi" w:hAnsiTheme="majorHAnsi"/>
          <w:bCs/>
          <w:sz w:val="20"/>
          <w:szCs w:val="20"/>
        </w:rPr>
        <w:t xml:space="preserve"> </w:t>
      </w:r>
      <w:r w:rsidR="001937F8" w:rsidRPr="00831D3D">
        <w:rPr>
          <w:rFonts w:asciiTheme="majorHAnsi" w:hAnsiTheme="majorHAnsi"/>
          <w:bCs/>
          <w:sz w:val="20"/>
          <w:szCs w:val="20"/>
        </w:rPr>
        <w:t xml:space="preserve"> </w:t>
      </w:r>
      <w:r w:rsidR="00077813" w:rsidRPr="00831D3D">
        <w:rPr>
          <w:rFonts w:asciiTheme="majorHAnsi" w:hAnsiTheme="majorHAnsi"/>
          <w:bCs/>
          <w:sz w:val="20"/>
          <w:szCs w:val="20"/>
        </w:rPr>
        <w:t>Yorkgate Mall</w:t>
      </w:r>
      <w:r w:rsidR="001937F8" w:rsidRPr="00831D3D">
        <w:rPr>
          <w:rFonts w:asciiTheme="majorHAnsi" w:hAnsiTheme="majorHAnsi"/>
          <w:bCs/>
          <w:sz w:val="20"/>
          <w:szCs w:val="20"/>
        </w:rPr>
        <w:t xml:space="preserve">.  </w:t>
      </w:r>
      <w:r w:rsidR="00B40240" w:rsidRPr="00831D3D">
        <w:rPr>
          <w:rFonts w:asciiTheme="majorHAnsi" w:hAnsiTheme="majorHAnsi"/>
          <w:bCs/>
          <w:sz w:val="20"/>
          <w:szCs w:val="20"/>
        </w:rPr>
        <w:t xml:space="preserve"> </w:t>
      </w:r>
      <w:r w:rsidR="00077813" w:rsidRPr="00831D3D">
        <w:rPr>
          <w:rFonts w:asciiTheme="majorHAnsi" w:hAnsiTheme="majorHAnsi"/>
          <w:bCs/>
          <w:sz w:val="20"/>
          <w:szCs w:val="20"/>
        </w:rPr>
        <w:t>Summer (date and time to be confirmed)</w:t>
      </w:r>
      <w:r w:rsidR="001937F8" w:rsidRPr="00831D3D">
        <w:rPr>
          <w:rFonts w:asciiTheme="majorHAnsi" w:hAnsiTheme="majorHAnsi"/>
          <w:bCs/>
          <w:sz w:val="20"/>
          <w:szCs w:val="20"/>
        </w:rPr>
        <w:t>.</w:t>
      </w:r>
    </w:p>
    <w:p w14:paraId="177A8CA9" w14:textId="7048A318" w:rsidR="0017069C" w:rsidRPr="00831D3D" w:rsidRDefault="0017069C" w:rsidP="0017069C">
      <w:pPr>
        <w:rPr>
          <w:rFonts w:asciiTheme="majorHAnsi" w:hAnsiTheme="majorHAnsi"/>
          <w:bCs/>
          <w:sz w:val="20"/>
          <w:szCs w:val="20"/>
        </w:rPr>
      </w:pPr>
    </w:p>
    <w:p w14:paraId="094DFD20" w14:textId="22D71C31" w:rsidR="0017069C" w:rsidRPr="00831D3D" w:rsidRDefault="0017069C" w:rsidP="00077813">
      <w:pPr>
        <w:pStyle w:val="ListParagraph"/>
        <w:numPr>
          <w:ilvl w:val="0"/>
          <w:numId w:val="16"/>
        </w:numPr>
        <w:rPr>
          <w:rFonts w:asciiTheme="majorHAnsi" w:hAnsiTheme="majorHAnsi"/>
          <w:bCs/>
          <w:sz w:val="20"/>
          <w:szCs w:val="20"/>
          <w:lang w:val="en-CA"/>
        </w:rPr>
      </w:pPr>
      <w:r w:rsidRPr="00831D3D">
        <w:rPr>
          <w:rFonts w:asciiTheme="majorHAnsi" w:hAnsiTheme="majorHAnsi"/>
          <w:b/>
          <w:bCs/>
          <w:sz w:val="20"/>
          <w:szCs w:val="20"/>
        </w:rPr>
        <w:t>A</w:t>
      </w:r>
      <w:r w:rsidR="001937F8" w:rsidRPr="00831D3D">
        <w:rPr>
          <w:rFonts w:asciiTheme="majorHAnsi" w:hAnsiTheme="majorHAnsi"/>
          <w:b/>
          <w:bCs/>
          <w:sz w:val="20"/>
          <w:szCs w:val="20"/>
        </w:rPr>
        <w:t>nger M</w:t>
      </w:r>
      <w:r w:rsidRPr="00831D3D">
        <w:rPr>
          <w:rFonts w:asciiTheme="majorHAnsi" w:hAnsiTheme="majorHAnsi"/>
          <w:b/>
          <w:bCs/>
          <w:sz w:val="20"/>
          <w:szCs w:val="20"/>
        </w:rPr>
        <w:t>anagement</w:t>
      </w:r>
      <w:r w:rsidRPr="00831D3D">
        <w:rPr>
          <w:rFonts w:asciiTheme="majorHAnsi" w:hAnsiTheme="majorHAnsi"/>
          <w:bCs/>
          <w:sz w:val="20"/>
          <w:szCs w:val="20"/>
        </w:rPr>
        <w:t xml:space="preserve">   </w:t>
      </w:r>
      <w:proofErr w:type="spellStart"/>
      <w:r w:rsidR="001937F8" w:rsidRPr="00831D3D">
        <w:rPr>
          <w:rFonts w:asciiTheme="majorHAnsi" w:hAnsiTheme="majorHAnsi"/>
          <w:bCs/>
          <w:sz w:val="20"/>
          <w:szCs w:val="20"/>
        </w:rPr>
        <w:t>Rexdale</w:t>
      </w:r>
      <w:proofErr w:type="spellEnd"/>
      <w:r w:rsidR="001937F8" w:rsidRPr="00831D3D">
        <w:rPr>
          <w:rFonts w:asciiTheme="majorHAnsi" w:hAnsiTheme="majorHAnsi"/>
          <w:bCs/>
          <w:sz w:val="20"/>
          <w:szCs w:val="20"/>
        </w:rPr>
        <w:t xml:space="preserve"> Women's Centre.  </w:t>
      </w:r>
      <w:r w:rsidR="00077813" w:rsidRPr="00831D3D">
        <w:rPr>
          <w:rFonts w:asciiTheme="majorHAnsi" w:hAnsiTheme="majorHAnsi"/>
          <w:bCs/>
          <w:sz w:val="20"/>
          <w:szCs w:val="20"/>
          <w:lang w:val="en-CA"/>
        </w:rPr>
        <w:t xml:space="preserve">925 Albion Rd #309. </w:t>
      </w:r>
      <w:r w:rsidR="00B40240" w:rsidRPr="00831D3D">
        <w:rPr>
          <w:rFonts w:asciiTheme="majorHAnsi" w:hAnsiTheme="majorHAnsi"/>
          <w:bCs/>
          <w:sz w:val="20"/>
          <w:szCs w:val="20"/>
        </w:rPr>
        <w:t xml:space="preserve"> </w:t>
      </w:r>
      <w:r w:rsidR="00077813" w:rsidRPr="00831D3D">
        <w:rPr>
          <w:rFonts w:asciiTheme="majorHAnsi" w:hAnsiTheme="majorHAnsi"/>
          <w:bCs/>
          <w:sz w:val="20"/>
          <w:szCs w:val="20"/>
        </w:rPr>
        <w:t xml:space="preserve">Summer </w:t>
      </w:r>
      <w:r w:rsidRPr="00831D3D">
        <w:rPr>
          <w:rFonts w:asciiTheme="majorHAnsi" w:hAnsiTheme="majorHAnsi"/>
          <w:bCs/>
          <w:sz w:val="20"/>
          <w:szCs w:val="20"/>
        </w:rPr>
        <w:t>(date and time to be confirmed)</w:t>
      </w:r>
    </w:p>
    <w:p w14:paraId="492430BA" w14:textId="0188DDE9" w:rsidR="0017069C" w:rsidRPr="00831D3D" w:rsidRDefault="0017069C" w:rsidP="0017069C">
      <w:pPr>
        <w:rPr>
          <w:rFonts w:asciiTheme="majorHAnsi" w:hAnsiTheme="majorHAnsi"/>
          <w:bCs/>
          <w:sz w:val="20"/>
          <w:szCs w:val="20"/>
        </w:rPr>
      </w:pPr>
    </w:p>
    <w:p w14:paraId="53936E07" w14:textId="3C4447FF" w:rsidR="00B40240" w:rsidRPr="00831D3D" w:rsidRDefault="0017069C" w:rsidP="0017069C">
      <w:pPr>
        <w:pStyle w:val="ListParagraph"/>
        <w:numPr>
          <w:ilvl w:val="0"/>
          <w:numId w:val="16"/>
        </w:numPr>
        <w:rPr>
          <w:rFonts w:asciiTheme="majorHAnsi" w:hAnsiTheme="majorHAnsi"/>
          <w:bCs/>
          <w:sz w:val="20"/>
          <w:szCs w:val="20"/>
        </w:rPr>
      </w:pPr>
      <w:r w:rsidRPr="00831D3D">
        <w:rPr>
          <w:rFonts w:asciiTheme="majorHAnsi" w:hAnsiTheme="majorHAnsi"/>
          <w:b/>
          <w:bCs/>
          <w:sz w:val="20"/>
          <w:szCs w:val="20"/>
        </w:rPr>
        <w:t>A</w:t>
      </w:r>
      <w:r w:rsidR="001937F8" w:rsidRPr="00831D3D">
        <w:rPr>
          <w:rFonts w:asciiTheme="majorHAnsi" w:hAnsiTheme="majorHAnsi"/>
          <w:b/>
          <w:bCs/>
          <w:sz w:val="20"/>
          <w:szCs w:val="20"/>
        </w:rPr>
        <w:t>dvanced C</w:t>
      </w:r>
      <w:r w:rsidRPr="00831D3D">
        <w:rPr>
          <w:rFonts w:asciiTheme="majorHAnsi" w:hAnsiTheme="majorHAnsi"/>
          <w:b/>
          <w:bCs/>
          <w:sz w:val="20"/>
          <w:szCs w:val="20"/>
        </w:rPr>
        <w:t xml:space="preserve">are </w:t>
      </w:r>
      <w:r w:rsidR="001937F8" w:rsidRPr="00831D3D">
        <w:rPr>
          <w:rFonts w:asciiTheme="majorHAnsi" w:hAnsiTheme="majorHAnsi"/>
          <w:b/>
          <w:bCs/>
          <w:sz w:val="20"/>
          <w:szCs w:val="20"/>
        </w:rPr>
        <w:t>P</w:t>
      </w:r>
      <w:r w:rsidRPr="00831D3D">
        <w:rPr>
          <w:rFonts w:asciiTheme="majorHAnsi" w:hAnsiTheme="majorHAnsi"/>
          <w:b/>
          <w:bCs/>
          <w:sz w:val="20"/>
          <w:szCs w:val="20"/>
        </w:rPr>
        <w:t>lanning</w:t>
      </w:r>
      <w:r w:rsidRPr="00831D3D">
        <w:rPr>
          <w:rFonts w:asciiTheme="majorHAnsi" w:hAnsiTheme="majorHAnsi"/>
          <w:bCs/>
          <w:sz w:val="20"/>
          <w:szCs w:val="20"/>
        </w:rPr>
        <w:t xml:space="preserve">   </w:t>
      </w:r>
      <w:r w:rsidR="001937F8" w:rsidRPr="00831D3D">
        <w:rPr>
          <w:rFonts w:asciiTheme="majorHAnsi" w:hAnsiTheme="majorHAnsi"/>
          <w:bCs/>
          <w:sz w:val="20"/>
          <w:szCs w:val="20"/>
        </w:rPr>
        <w:t xml:space="preserve">York Woods Library.  </w:t>
      </w:r>
      <w:r w:rsidR="00077813" w:rsidRPr="00831D3D">
        <w:rPr>
          <w:rFonts w:asciiTheme="majorHAnsi" w:hAnsiTheme="majorHAnsi"/>
          <w:bCs/>
          <w:sz w:val="20"/>
          <w:szCs w:val="20"/>
        </w:rPr>
        <w:t xml:space="preserve"> 1785 Finch Avenue West.  </w:t>
      </w:r>
      <w:r w:rsidR="00B40240" w:rsidRPr="00831D3D">
        <w:rPr>
          <w:rFonts w:asciiTheme="majorHAnsi" w:hAnsiTheme="majorHAnsi"/>
          <w:bCs/>
          <w:sz w:val="20"/>
          <w:szCs w:val="20"/>
        </w:rPr>
        <w:t xml:space="preserve"> </w:t>
      </w:r>
      <w:r w:rsidR="00077813" w:rsidRPr="00831D3D">
        <w:rPr>
          <w:rFonts w:asciiTheme="majorHAnsi" w:hAnsiTheme="majorHAnsi"/>
          <w:bCs/>
          <w:sz w:val="20"/>
          <w:szCs w:val="20"/>
        </w:rPr>
        <w:t>July 27, 2018 &amp; August 31, 2018.</w:t>
      </w:r>
    </w:p>
    <w:p w14:paraId="546EFB85" w14:textId="77777777" w:rsidR="00900BB3" w:rsidRPr="008961B8" w:rsidRDefault="00900BB3" w:rsidP="008B4F2D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sectPr w:rsidR="00900BB3" w:rsidRPr="008961B8" w:rsidSect="0089211C">
      <w:headerReference w:type="default" r:id="rId8"/>
      <w:pgSz w:w="12240" w:h="15840"/>
      <w:pgMar w:top="1843" w:right="1418" w:bottom="158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C2A08" w14:textId="77777777" w:rsidR="00285259" w:rsidRDefault="00285259" w:rsidP="004C5ED4">
      <w:r>
        <w:separator/>
      </w:r>
    </w:p>
  </w:endnote>
  <w:endnote w:type="continuationSeparator" w:id="0">
    <w:p w14:paraId="65310F7B" w14:textId="77777777" w:rsidR="00285259" w:rsidRDefault="00285259" w:rsidP="004C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F24D" w14:textId="77777777" w:rsidR="00285259" w:rsidRDefault="00285259" w:rsidP="004C5ED4">
      <w:r>
        <w:separator/>
      </w:r>
    </w:p>
  </w:footnote>
  <w:footnote w:type="continuationSeparator" w:id="0">
    <w:p w14:paraId="579B5BDA" w14:textId="77777777" w:rsidR="00285259" w:rsidRDefault="00285259" w:rsidP="004C5E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491F" w14:textId="77777777" w:rsidR="004C5ED4" w:rsidRDefault="004C5ED4" w:rsidP="004C5ED4">
    <w:r>
      <w:rPr>
        <w:noProof/>
      </w:rPr>
      <w:drawing>
        <wp:anchor distT="0" distB="0" distL="114300" distR="114300" simplePos="0" relativeHeight="251658240" behindDoc="1" locked="0" layoutInCell="1" allowOverlap="1" wp14:anchorId="2E8A934E" wp14:editId="1541F5E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T_letterhead-Final-word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DA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8D0E2C"/>
    <w:multiLevelType w:val="hybridMultilevel"/>
    <w:tmpl w:val="F7342F58"/>
    <w:lvl w:ilvl="0" w:tplc="A734E5D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B8024EB"/>
    <w:multiLevelType w:val="hybridMultilevel"/>
    <w:tmpl w:val="3AE82396"/>
    <w:lvl w:ilvl="0" w:tplc="5852CB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C2A27FC"/>
    <w:multiLevelType w:val="hybridMultilevel"/>
    <w:tmpl w:val="3886BD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442B"/>
    <w:multiLevelType w:val="hybridMultilevel"/>
    <w:tmpl w:val="BC9AD756"/>
    <w:lvl w:ilvl="0" w:tplc="B19C58EC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F4CE9"/>
    <w:multiLevelType w:val="hybridMultilevel"/>
    <w:tmpl w:val="A816C0E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2544C"/>
    <w:multiLevelType w:val="hybridMultilevel"/>
    <w:tmpl w:val="9710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A704A"/>
    <w:multiLevelType w:val="hybridMultilevel"/>
    <w:tmpl w:val="6556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4D60"/>
    <w:multiLevelType w:val="hybridMultilevel"/>
    <w:tmpl w:val="320EC5E8"/>
    <w:lvl w:ilvl="0" w:tplc="0784CED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4347BB"/>
    <w:multiLevelType w:val="hybridMultilevel"/>
    <w:tmpl w:val="33FA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84B7B"/>
    <w:multiLevelType w:val="hybridMultilevel"/>
    <w:tmpl w:val="D0A03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B430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8E87732"/>
    <w:multiLevelType w:val="hybridMultilevel"/>
    <w:tmpl w:val="2EF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414BC"/>
    <w:multiLevelType w:val="hybridMultilevel"/>
    <w:tmpl w:val="47AC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AF0B54"/>
    <w:multiLevelType w:val="hybridMultilevel"/>
    <w:tmpl w:val="FDCC3DF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BB"/>
    <w:rsid w:val="0001391C"/>
    <w:rsid w:val="00023C1B"/>
    <w:rsid w:val="0002712F"/>
    <w:rsid w:val="00033F28"/>
    <w:rsid w:val="00043D36"/>
    <w:rsid w:val="00043DEE"/>
    <w:rsid w:val="00050994"/>
    <w:rsid w:val="00053F82"/>
    <w:rsid w:val="000667B1"/>
    <w:rsid w:val="00077813"/>
    <w:rsid w:val="000818B3"/>
    <w:rsid w:val="00097AAE"/>
    <w:rsid w:val="000A4CB4"/>
    <w:rsid w:val="000B1342"/>
    <w:rsid w:val="000B7B65"/>
    <w:rsid w:val="000C106A"/>
    <w:rsid w:val="000C1AE5"/>
    <w:rsid w:val="000F3023"/>
    <w:rsid w:val="00121EEC"/>
    <w:rsid w:val="001258B9"/>
    <w:rsid w:val="00131536"/>
    <w:rsid w:val="00136525"/>
    <w:rsid w:val="0017027A"/>
    <w:rsid w:val="0017069C"/>
    <w:rsid w:val="00181923"/>
    <w:rsid w:val="00185EBB"/>
    <w:rsid w:val="001937F8"/>
    <w:rsid w:val="001A5A9F"/>
    <w:rsid w:val="001A7309"/>
    <w:rsid w:val="001B74D0"/>
    <w:rsid w:val="001C5A67"/>
    <w:rsid w:val="001D001B"/>
    <w:rsid w:val="001E7C81"/>
    <w:rsid w:val="00212A5D"/>
    <w:rsid w:val="00227A28"/>
    <w:rsid w:val="00247B19"/>
    <w:rsid w:val="00252DFA"/>
    <w:rsid w:val="00270050"/>
    <w:rsid w:val="00271434"/>
    <w:rsid w:val="00273D0A"/>
    <w:rsid w:val="00285259"/>
    <w:rsid w:val="00293E43"/>
    <w:rsid w:val="002A2FEA"/>
    <w:rsid w:val="002C651A"/>
    <w:rsid w:val="002D62BD"/>
    <w:rsid w:val="002D686E"/>
    <w:rsid w:val="0031684A"/>
    <w:rsid w:val="00326619"/>
    <w:rsid w:val="0034033F"/>
    <w:rsid w:val="0034128C"/>
    <w:rsid w:val="00341879"/>
    <w:rsid w:val="003602CE"/>
    <w:rsid w:val="00363EF4"/>
    <w:rsid w:val="00387F84"/>
    <w:rsid w:val="00396832"/>
    <w:rsid w:val="00396917"/>
    <w:rsid w:val="003A7BD5"/>
    <w:rsid w:val="003C1212"/>
    <w:rsid w:val="003C4B4B"/>
    <w:rsid w:val="003D2C6C"/>
    <w:rsid w:val="003D6AA1"/>
    <w:rsid w:val="00401B29"/>
    <w:rsid w:val="004111F4"/>
    <w:rsid w:val="00417F6C"/>
    <w:rsid w:val="004413D5"/>
    <w:rsid w:val="0044140B"/>
    <w:rsid w:val="004843EB"/>
    <w:rsid w:val="00486AA1"/>
    <w:rsid w:val="004B2AF6"/>
    <w:rsid w:val="004B3E36"/>
    <w:rsid w:val="004C22B1"/>
    <w:rsid w:val="004C2E6B"/>
    <w:rsid w:val="004C456F"/>
    <w:rsid w:val="004C5724"/>
    <w:rsid w:val="004C5ED4"/>
    <w:rsid w:val="004E5FBE"/>
    <w:rsid w:val="0050105C"/>
    <w:rsid w:val="00502EDD"/>
    <w:rsid w:val="00503E74"/>
    <w:rsid w:val="00541822"/>
    <w:rsid w:val="00574CCD"/>
    <w:rsid w:val="005A4B89"/>
    <w:rsid w:val="005A608D"/>
    <w:rsid w:val="005B1EE7"/>
    <w:rsid w:val="005B5E2A"/>
    <w:rsid w:val="005C0B7F"/>
    <w:rsid w:val="005C2563"/>
    <w:rsid w:val="005C4811"/>
    <w:rsid w:val="005C5ECC"/>
    <w:rsid w:val="005D20D6"/>
    <w:rsid w:val="005E69BC"/>
    <w:rsid w:val="005F1739"/>
    <w:rsid w:val="005F243E"/>
    <w:rsid w:val="005F3B03"/>
    <w:rsid w:val="00600499"/>
    <w:rsid w:val="00616B18"/>
    <w:rsid w:val="00625A66"/>
    <w:rsid w:val="00641746"/>
    <w:rsid w:val="00664F67"/>
    <w:rsid w:val="00681629"/>
    <w:rsid w:val="006A2871"/>
    <w:rsid w:val="006A52CA"/>
    <w:rsid w:val="006C10E3"/>
    <w:rsid w:val="006E62A5"/>
    <w:rsid w:val="006E6A58"/>
    <w:rsid w:val="007014D1"/>
    <w:rsid w:val="00732224"/>
    <w:rsid w:val="00740CDC"/>
    <w:rsid w:val="00767A61"/>
    <w:rsid w:val="007C4BF5"/>
    <w:rsid w:val="007F1D6D"/>
    <w:rsid w:val="007F24BE"/>
    <w:rsid w:val="00831D3D"/>
    <w:rsid w:val="00857B28"/>
    <w:rsid w:val="0086418A"/>
    <w:rsid w:val="0087276A"/>
    <w:rsid w:val="008766A8"/>
    <w:rsid w:val="008800FC"/>
    <w:rsid w:val="0088163C"/>
    <w:rsid w:val="0089211C"/>
    <w:rsid w:val="00894539"/>
    <w:rsid w:val="008961B8"/>
    <w:rsid w:val="008A373F"/>
    <w:rsid w:val="008B4F2D"/>
    <w:rsid w:val="008B7FB2"/>
    <w:rsid w:val="008C44C9"/>
    <w:rsid w:val="008D4B62"/>
    <w:rsid w:val="00900BB3"/>
    <w:rsid w:val="00927F96"/>
    <w:rsid w:val="00944B2F"/>
    <w:rsid w:val="0095418C"/>
    <w:rsid w:val="00956725"/>
    <w:rsid w:val="00962B17"/>
    <w:rsid w:val="00986A4B"/>
    <w:rsid w:val="00987ED8"/>
    <w:rsid w:val="009A4EA2"/>
    <w:rsid w:val="009B2BC2"/>
    <w:rsid w:val="009B61A5"/>
    <w:rsid w:val="009B6394"/>
    <w:rsid w:val="009D4CED"/>
    <w:rsid w:val="009D6E8B"/>
    <w:rsid w:val="009E4054"/>
    <w:rsid w:val="00A10120"/>
    <w:rsid w:val="00A11AED"/>
    <w:rsid w:val="00A1255C"/>
    <w:rsid w:val="00A13B42"/>
    <w:rsid w:val="00A16FF2"/>
    <w:rsid w:val="00A20429"/>
    <w:rsid w:val="00A2373E"/>
    <w:rsid w:val="00A35B92"/>
    <w:rsid w:val="00A7096F"/>
    <w:rsid w:val="00AA4291"/>
    <w:rsid w:val="00AD45C9"/>
    <w:rsid w:val="00AF0979"/>
    <w:rsid w:val="00AF3BB5"/>
    <w:rsid w:val="00B40240"/>
    <w:rsid w:val="00B52C63"/>
    <w:rsid w:val="00B661FF"/>
    <w:rsid w:val="00B936D0"/>
    <w:rsid w:val="00BF05F1"/>
    <w:rsid w:val="00C14CDB"/>
    <w:rsid w:val="00C21A0E"/>
    <w:rsid w:val="00C21AF4"/>
    <w:rsid w:val="00C30DAA"/>
    <w:rsid w:val="00C31C20"/>
    <w:rsid w:val="00C43F42"/>
    <w:rsid w:val="00C832E6"/>
    <w:rsid w:val="00CB699E"/>
    <w:rsid w:val="00CC1B82"/>
    <w:rsid w:val="00CC5DB5"/>
    <w:rsid w:val="00CD0432"/>
    <w:rsid w:val="00CD52CD"/>
    <w:rsid w:val="00CE24D9"/>
    <w:rsid w:val="00CE6B12"/>
    <w:rsid w:val="00CF3FFD"/>
    <w:rsid w:val="00CF5422"/>
    <w:rsid w:val="00D0320C"/>
    <w:rsid w:val="00D05204"/>
    <w:rsid w:val="00D07ED3"/>
    <w:rsid w:val="00D272FE"/>
    <w:rsid w:val="00D303BD"/>
    <w:rsid w:val="00D607EE"/>
    <w:rsid w:val="00D62F2A"/>
    <w:rsid w:val="00DA470D"/>
    <w:rsid w:val="00DA5376"/>
    <w:rsid w:val="00DC0EDD"/>
    <w:rsid w:val="00DC2A89"/>
    <w:rsid w:val="00DC42E8"/>
    <w:rsid w:val="00DD331A"/>
    <w:rsid w:val="00DE6BF9"/>
    <w:rsid w:val="00E145A4"/>
    <w:rsid w:val="00E214CD"/>
    <w:rsid w:val="00E32115"/>
    <w:rsid w:val="00E34940"/>
    <w:rsid w:val="00E52B35"/>
    <w:rsid w:val="00E6134F"/>
    <w:rsid w:val="00E61D37"/>
    <w:rsid w:val="00E62236"/>
    <w:rsid w:val="00E67CB0"/>
    <w:rsid w:val="00E7130B"/>
    <w:rsid w:val="00E746AF"/>
    <w:rsid w:val="00E74704"/>
    <w:rsid w:val="00E8420F"/>
    <w:rsid w:val="00EA0594"/>
    <w:rsid w:val="00EB4046"/>
    <w:rsid w:val="00EB4E3C"/>
    <w:rsid w:val="00EC1CB8"/>
    <w:rsid w:val="00EF1212"/>
    <w:rsid w:val="00EF3D58"/>
    <w:rsid w:val="00F147E9"/>
    <w:rsid w:val="00F16DF4"/>
    <w:rsid w:val="00F20E11"/>
    <w:rsid w:val="00F23CE8"/>
    <w:rsid w:val="00F25F29"/>
    <w:rsid w:val="00F673B5"/>
    <w:rsid w:val="00FA14CD"/>
    <w:rsid w:val="00FA645B"/>
    <w:rsid w:val="00FC05FE"/>
    <w:rsid w:val="00FC7A19"/>
    <w:rsid w:val="00FC7EBB"/>
    <w:rsid w:val="00FD6A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903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HT Normal"/>
    <w:qFormat/>
    <w:rsid w:val="005B3E3B"/>
    <w:rPr>
      <w:rFonts w:ascii="Times New Roman" w:hAnsi="Times New Roman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11C"/>
    <w:pPr>
      <w:keepNext/>
      <w:keepLines/>
      <w:spacing w:before="440" w:line="312" w:lineRule="auto"/>
      <w:outlineLvl w:val="0"/>
    </w:pPr>
    <w:rPr>
      <w:rFonts w:asciiTheme="majorHAnsi" w:eastAsiaTheme="majorEastAsia" w:hAnsiTheme="majorHAnsi" w:cstheme="majorBidi"/>
      <w:b/>
      <w:color w:val="4F81BD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11C"/>
    <w:pPr>
      <w:keepNext/>
      <w:keepLines/>
      <w:spacing w:before="240" w:line="312" w:lineRule="auto"/>
      <w:outlineLvl w:val="1"/>
    </w:pPr>
    <w:rPr>
      <w:rFonts w:asciiTheme="majorHAnsi" w:eastAsiaTheme="majorEastAsia" w:hAnsiTheme="majorHAnsi" w:cstheme="majorBidi"/>
      <w:b/>
      <w:color w:val="3071C3" w:themeColor="text2" w:themeTint="B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3B"/>
  </w:style>
  <w:style w:type="paragraph" w:styleId="Footer">
    <w:name w:val="footer"/>
    <w:basedOn w:val="Normal"/>
    <w:link w:val="FooterChar"/>
    <w:uiPriority w:val="99"/>
    <w:unhideWhenUsed/>
    <w:rsid w:val="005B3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B"/>
  </w:style>
  <w:style w:type="paragraph" w:styleId="BalloonText">
    <w:name w:val="Balloon Text"/>
    <w:basedOn w:val="Normal"/>
    <w:link w:val="BalloonTextChar"/>
    <w:uiPriority w:val="99"/>
    <w:semiHidden/>
    <w:unhideWhenUsed/>
    <w:rsid w:val="005B3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3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211C"/>
    <w:rPr>
      <w:rFonts w:asciiTheme="majorHAnsi" w:eastAsiaTheme="majorEastAsia" w:hAnsiTheme="majorHAnsi" w:cstheme="majorBidi"/>
      <w:b/>
      <w:color w:val="4F81BD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11C"/>
    <w:rPr>
      <w:rFonts w:asciiTheme="majorHAnsi" w:eastAsiaTheme="majorEastAsia" w:hAnsiTheme="majorHAnsi" w:cstheme="majorBidi"/>
      <w:b/>
      <w:color w:val="3071C3" w:themeColor="text2" w:themeTint="BF"/>
      <w:sz w:val="36"/>
      <w:szCs w:val="26"/>
    </w:rPr>
  </w:style>
  <w:style w:type="table" w:styleId="TableGrid">
    <w:name w:val="Table Grid"/>
    <w:basedOn w:val="TableNormal"/>
    <w:uiPriority w:val="39"/>
    <w:rsid w:val="0089211C"/>
    <w:rPr>
      <w:rFonts w:eastAsiaTheme="minorHAnsi"/>
      <w:color w:val="3071C3" w:themeColor="text2" w:themeTint="BF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9211C"/>
    <w:pPr>
      <w:spacing w:after="360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11C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64"/>
      <w:szCs w:val="56"/>
    </w:rPr>
  </w:style>
  <w:style w:type="paragraph" w:styleId="Subtitle">
    <w:name w:val="Subtitle"/>
    <w:basedOn w:val="Normal"/>
    <w:link w:val="SubtitleChar"/>
    <w:uiPriority w:val="11"/>
    <w:qFormat/>
    <w:rsid w:val="0089211C"/>
    <w:pPr>
      <w:numPr>
        <w:ilvl w:val="1"/>
      </w:numPr>
      <w:spacing w:after="160" w:line="360" w:lineRule="auto"/>
    </w:pPr>
    <w:rPr>
      <w:rFonts w:asciiTheme="minorHAnsi" w:hAnsiTheme="minorHAnsi"/>
      <w:color w:val="3071C3" w:themeColor="text2" w:themeTint="BF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211C"/>
    <w:rPr>
      <w:color w:val="3071C3" w:themeColor="text2" w:themeTint="BF"/>
      <w:spacing w:val="15"/>
      <w:sz w:val="28"/>
      <w:szCs w:val="22"/>
    </w:rPr>
  </w:style>
  <w:style w:type="paragraph" w:styleId="ListParagraph">
    <w:name w:val="List Paragraph"/>
    <w:basedOn w:val="Normal"/>
    <w:uiPriority w:val="34"/>
    <w:qFormat/>
    <w:rsid w:val="00767A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0DAA"/>
  </w:style>
  <w:style w:type="character" w:customStyle="1" w:styleId="apple-tab-span">
    <w:name w:val="apple-tab-span"/>
    <w:basedOn w:val="DefaultParagraphFont"/>
    <w:rsid w:val="004C2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HT Normal"/>
    <w:qFormat/>
    <w:rsid w:val="005B3E3B"/>
    <w:rPr>
      <w:rFonts w:ascii="Times New Roman" w:hAnsi="Times New Roman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11C"/>
    <w:pPr>
      <w:keepNext/>
      <w:keepLines/>
      <w:spacing w:before="440" w:line="312" w:lineRule="auto"/>
      <w:outlineLvl w:val="0"/>
    </w:pPr>
    <w:rPr>
      <w:rFonts w:asciiTheme="majorHAnsi" w:eastAsiaTheme="majorEastAsia" w:hAnsiTheme="majorHAnsi" w:cstheme="majorBidi"/>
      <w:b/>
      <w:color w:val="4F81BD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11C"/>
    <w:pPr>
      <w:keepNext/>
      <w:keepLines/>
      <w:spacing w:before="240" w:line="312" w:lineRule="auto"/>
      <w:outlineLvl w:val="1"/>
    </w:pPr>
    <w:rPr>
      <w:rFonts w:asciiTheme="majorHAnsi" w:eastAsiaTheme="majorEastAsia" w:hAnsiTheme="majorHAnsi" w:cstheme="majorBidi"/>
      <w:b/>
      <w:color w:val="3071C3" w:themeColor="text2" w:themeTint="B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3B"/>
  </w:style>
  <w:style w:type="paragraph" w:styleId="Footer">
    <w:name w:val="footer"/>
    <w:basedOn w:val="Normal"/>
    <w:link w:val="FooterChar"/>
    <w:uiPriority w:val="99"/>
    <w:unhideWhenUsed/>
    <w:rsid w:val="005B3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B"/>
  </w:style>
  <w:style w:type="paragraph" w:styleId="BalloonText">
    <w:name w:val="Balloon Text"/>
    <w:basedOn w:val="Normal"/>
    <w:link w:val="BalloonTextChar"/>
    <w:uiPriority w:val="99"/>
    <w:semiHidden/>
    <w:unhideWhenUsed/>
    <w:rsid w:val="005B3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3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211C"/>
    <w:rPr>
      <w:rFonts w:asciiTheme="majorHAnsi" w:eastAsiaTheme="majorEastAsia" w:hAnsiTheme="majorHAnsi" w:cstheme="majorBidi"/>
      <w:b/>
      <w:color w:val="4F81BD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11C"/>
    <w:rPr>
      <w:rFonts w:asciiTheme="majorHAnsi" w:eastAsiaTheme="majorEastAsia" w:hAnsiTheme="majorHAnsi" w:cstheme="majorBidi"/>
      <w:b/>
      <w:color w:val="3071C3" w:themeColor="text2" w:themeTint="BF"/>
      <w:sz w:val="36"/>
      <w:szCs w:val="26"/>
    </w:rPr>
  </w:style>
  <w:style w:type="table" w:styleId="TableGrid">
    <w:name w:val="Table Grid"/>
    <w:basedOn w:val="TableNormal"/>
    <w:uiPriority w:val="39"/>
    <w:rsid w:val="0089211C"/>
    <w:rPr>
      <w:rFonts w:eastAsiaTheme="minorHAnsi"/>
      <w:color w:val="3071C3" w:themeColor="text2" w:themeTint="BF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9211C"/>
    <w:pPr>
      <w:spacing w:after="360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11C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64"/>
      <w:szCs w:val="56"/>
    </w:rPr>
  </w:style>
  <w:style w:type="paragraph" w:styleId="Subtitle">
    <w:name w:val="Subtitle"/>
    <w:basedOn w:val="Normal"/>
    <w:link w:val="SubtitleChar"/>
    <w:uiPriority w:val="11"/>
    <w:qFormat/>
    <w:rsid w:val="0089211C"/>
    <w:pPr>
      <w:numPr>
        <w:ilvl w:val="1"/>
      </w:numPr>
      <w:spacing w:after="160" w:line="360" w:lineRule="auto"/>
    </w:pPr>
    <w:rPr>
      <w:rFonts w:asciiTheme="minorHAnsi" w:hAnsiTheme="minorHAnsi"/>
      <w:color w:val="3071C3" w:themeColor="text2" w:themeTint="BF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211C"/>
    <w:rPr>
      <w:color w:val="3071C3" w:themeColor="text2" w:themeTint="BF"/>
      <w:spacing w:val="15"/>
      <w:sz w:val="28"/>
      <w:szCs w:val="22"/>
    </w:rPr>
  </w:style>
  <w:style w:type="paragraph" w:styleId="ListParagraph">
    <w:name w:val="List Paragraph"/>
    <w:basedOn w:val="Normal"/>
    <w:uiPriority w:val="34"/>
    <w:qFormat/>
    <w:rsid w:val="00767A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0DAA"/>
  </w:style>
  <w:style w:type="character" w:customStyle="1" w:styleId="apple-tab-span">
    <w:name w:val="apple-tab-span"/>
    <w:basedOn w:val="DefaultParagraphFont"/>
    <w:rsid w:val="004C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Arksey</dc:creator>
  <cp:lastModifiedBy>Mark Smith</cp:lastModifiedBy>
  <cp:revision>3</cp:revision>
  <cp:lastPrinted>2018-06-27T13:35:00Z</cp:lastPrinted>
  <dcterms:created xsi:type="dcterms:W3CDTF">2018-06-27T13:44:00Z</dcterms:created>
  <dcterms:modified xsi:type="dcterms:W3CDTF">2018-06-27T17:19:00Z</dcterms:modified>
</cp:coreProperties>
</file>